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Физическое лицо (Субъект), оставляя заявку на веб-сайте </w:t>
      </w:r>
      <w:r w:rsidR="006D6FFC">
        <w:rPr>
          <w:rFonts w:ascii="Times New Roman" w:hAnsi="Times New Roman" w:cs="Times New Roman"/>
          <w:sz w:val="24"/>
          <w:szCs w:val="24"/>
          <w:shd w:val="clear" w:color="auto" w:fill="FFFFFF"/>
          <w:lang w:val="en-US" w:eastAsia="ru-RU"/>
        </w:rPr>
        <w:t>h</w:t>
      </w:r>
      <w:r w:rsidR="002B64DB" w:rsidRP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ttps://kerama-marazzi.com/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Сайт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 через форму «</w:t>
      </w:r>
      <w:r w:rsid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Отправить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»,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– Согласие)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Обществу с ограниченной ответственностью «Керама Марацци» ( ОГРН 1145749000210, ИНН 5752070451, адрес юридического лица: 302024, Орловская область, г.о.город Орёл, г.Орёл, ул.</w:t>
      </w:r>
      <w:r w:rsidR="00B80A92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8C0734" w:rsidRP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Итальянская, стр.5 </w:t>
      </w:r>
      <w:r w:rsidR="00047051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(далее – Оператор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) с целью 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организации возможности </w:t>
      </w:r>
      <w:r w:rsid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Субъек</w:t>
      </w:r>
      <w:r w:rsidR="008C0734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ту</w:t>
      </w:r>
      <w:r w:rsidR="00007D19" w:rsidRPr="00007D1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B64DB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стать партнером и возможности сотрудничества</w:t>
      </w:r>
      <w:r w:rsidRPr="003D61C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Для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достижения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данной цели необходимо: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связаться с Субъектом для консультации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 информирования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– идентифицировать личность Субъекта;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</w:pP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– внести сведения, указанные в форме, в базу данных для обеспечения 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своевременного </w:t>
      </w:r>
      <w:r w:rsidR="00007D1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>информирования и консультирования</w:t>
      </w:r>
      <w:r w:rsidR="00F85B7A"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. </w:t>
      </w:r>
      <w:r w:rsidRPr="003D61CD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eastAsia="ru-RU"/>
        </w:rPr>
        <w:t xml:space="preserve"> </w:t>
      </w:r>
    </w:p>
    <w:p w:rsidR="000B3C86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3D61CD">
        <w:rPr>
          <w:rFonts w:ascii="Times New Roman" w:hAnsi="Times New Roman" w:cs="Times New Roman"/>
          <w:spacing w:val="2"/>
          <w:sz w:val="24"/>
          <w:szCs w:val="24"/>
          <w:lang w:eastAsia="ru-RU"/>
        </w:rPr>
        <w:t> </w:t>
      </w:r>
    </w:p>
    <w:p w:rsidR="00007D19" w:rsidRPr="003D61CD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>2. Согласие дается на обработку следующих персональных данных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07D19" w:rsidRDefault="000B3C86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61CD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фамилия и имя;</w:t>
      </w:r>
    </w:p>
    <w:p w:rsidR="00007D19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номер телефона;</w:t>
      </w:r>
    </w:p>
    <w:p w:rsidR="008C0734" w:rsidRDefault="008C0734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город;</w:t>
      </w:r>
    </w:p>
    <w:p w:rsidR="002B64DB" w:rsidRDefault="002B64DB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иные сведения указанные, Субъектом самостоятельно;</w:t>
      </w:r>
    </w:p>
    <w:p w:rsidR="000B3C86" w:rsidRPr="003D61CD" w:rsidRDefault="00007D1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B3C86" w:rsidRPr="003D61CD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>дрес электронной почты (e-mail).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Перечень действий по обработке персональных данных, разрешенных Субъектом: сбор, запись, систематизация, накопление, хранение, уточнение (обновление, изменение), извлечение, использование, обезличивание,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предоставление (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доступ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и передача)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, за исключением распространения, а также блокирование, удаление, уничтожение, с использованием средств автоматизации или без использования таких средств, с передачей по внутренней сети </w:t>
      </w:r>
      <w:r>
        <w:rPr>
          <w:rFonts w:ascii="Times New Roman" w:hAnsi="Times New Roman" w:cs="Times New Roman"/>
          <w:sz w:val="24"/>
          <w:szCs w:val="24"/>
          <w:lang w:eastAsia="ru-RU"/>
        </w:rPr>
        <w:t>Оператора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, с передачей по сети «Интернет».</w:t>
      </w:r>
    </w:p>
    <w:p w:rsidR="00664DE9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4DE9">
        <w:rPr>
          <w:rFonts w:ascii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64DE9">
        <w:rPr>
          <w:rFonts w:ascii="Times New Roman" w:hAnsi="Times New Roman" w:cs="Times New Roman"/>
          <w:sz w:val="24"/>
          <w:szCs w:val="24"/>
          <w:lang w:eastAsia="ru-RU"/>
        </w:rPr>
        <w:t>Передача (предоставление, доступ) персональных данных Субъекта Обществом в указанном выше объеме осуществляется для достижения цели и в таком же объеме:</w:t>
      </w:r>
    </w:p>
    <w:p w:rsidR="00047051" w:rsidRDefault="00FE0A5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 xml:space="preserve">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KERAMA MARAZZI, 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далее – треть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 xml:space="preserve"> лиц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07D19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047051" w:rsidRPr="0004705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P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4793" w:rsidRPr="000D4793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5. 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Срок, на который дается согласие: </w:t>
      </w:r>
      <w:r w:rsidR="006766F4">
        <w:rPr>
          <w:rFonts w:ascii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FE0A59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  <w:r w:rsidR="000D4793"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D4793" w:rsidRPr="000D4793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64DE9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Согласие на обработку персональных данных может быть отозвано на основании письменного заявления, направленного Субъектом О</w:t>
      </w:r>
      <w:r w:rsidR="00047051">
        <w:rPr>
          <w:rFonts w:ascii="Times New Roman" w:hAnsi="Times New Roman" w:cs="Times New Roman"/>
          <w:sz w:val="24"/>
          <w:szCs w:val="24"/>
          <w:lang w:eastAsia="ru-RU"/>
        </w:rPr>
        <w:t>ператор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у по адресу: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302024, Орловская область, г.о.город Орёл, г.Орёл, ул.Итальянская, стр.5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 xml:space="preserve"> или заявления, отправленного по 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64DE9" w:rsidRPr="000D4793" w:rsidRDefault="00664DE9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514C" w:rsidRDefault="000D4793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D4793">
        <w:rPr>
          <w:rFonts w:ascii="Times New Roman" w:hAnsi="Times New Roman" w:cs="Times New Roman"/>
          <w:sz w:val="24"/>
          <w:szCs w:val="24"/>
          <w:lang w:eastAsia="ru-RU"/>
        </w:rPr>
        <w:t>Для прекращения обработки персональных данных третьим лицом Субъекту необходимо обратиться к третьему лицу по адресу треть</w:t>
      </w:r>
      <w:r w:rsidR="00B80A92">
        <w:rPr>
          <w:rFonts w:ascii="Times New Roman" w:hAnsi="Times New Roman" w:cs="Times New Roman"/>
          <w:sz w:val="24"/>
          <w:szCs w:val="24"/>
          <w:lang w:eastAsia="ru-RU"/>
        </w:rPr>
        <w:t>их лиц</w:t>
      </w:r>
      <w:r w:rsidR="005F052A">
        <w:rPr>
          <w:rFonts w:ascii="Times New Roman" w:hAnsi="Times New Roman" w:cs="Times New Roman"/>
          <w:sz w:val="24"/>
          <w:szCs w:val="24"/>
          <w:lang w:eastAsia="ru-RU"/>
        </w:rPr>
        <w:t xml:space="preserve"> или направить заявление по </w:t>
      </w:r>
      <w:r w:rsidR="005F052A" w:rsidRPr="005F052A">
        <w:rPr>
          <w:rFonts w:ascii="Times New Roman" w:hAnsi="Times New Roman" w:cs="Times New Roman"/>
          <w:sz w:val="24"/>
          <w:szCs w:val="24"/>
          <w:lang w:eastAsia="ru-RU"/>
        </w:rPr>
        <w:t xml:space="preserve">адресу электронной почты: </w:t>
      </w:r>
      <w:r w:rsidR="00B80A92" w:rsidRPr="00B80A92">
        <w:rPr>
          <w:rFonts w:ascii="Times New Roman" w:hAnsi="Times New Roman" w:cs="Times New Roman"/>
          <w:sz w:val="24"/>
          <w:szCs w:val="24"/>
          <w:lang w:eastAsia="ru-RU"/>
        </w:rPr>
        <w:t>152fz@kerama-marazzi.ru</w:t>
      </w:r>
      <w:r w:rsidRPr="000D4793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47051" w:rsidRDefault="00047051" w:rsidP="00007D1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B80A92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Групп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B80A92">
        <w:rPr>
          <w:rFonts w:ascii="Times New Roman" w:hAnsi="Times New Roman" w:cs="Times New Roman"/>
          <w:sz w:val="24"/>
          <w:szCs w:val="24"/>
          <w:lang w:eastAsia="ru-RU"/>
        </w:rPr>
        <w:t xml:space="preserve"> KERAMA MARAZZI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1. ООО «КЕРАМА ЦЕНТР» (ОГРН 1187746038754, ИНН 7743240421, адрес места нахождения: 302024, Орловская область, г.о. город Орёл, г. Орёл, ул. Итальянская, стр. 5, офис 2)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2. ООО «СИБИРЬ-КЕРАМА» (ОГРН 1165476075500, ИНН 5405972807, адрес места нахождения: 630017, Новосибирская область, г.о. город Новосибирск, г. Новосибирск, ул. Военная, д. 9/2, пом.1)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3. ООО «ЮГРА-КЕРАМА» (ОГРН 1177232001022, ИНН 7203407669, адрес места нахождения: 625007, Тюменская область, г.о. город Тюмень, г. Тюмень, ул. Демьяна Бедного, д. 96, стр. 14)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 ООО «Ока Керама» (ОГРН 1025700785990, ИНН 5752029284, адрес места нахождения: 302040, г.о. город Орёл, г. Орёл, ул. Ломоносова, зд.6 к.4)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5. ООО «Компания «ДОН-КЕРАМА» (ОГРН 1176196003191, ИНН 6168091295, адрес места нахождения: 344103, Ростовская область, г.о. город Ростов-на-Дону, г. Ростов-на-Дону, ул. Малиновского, зд. 13д/1)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6. ООО «БАЛТКЕРАМА» (ОГРН 1027806870365, ИНН 7813117135, адрес места нахождения: 197198, г. Санкт-Петербург, вн.тер.г. муниципальный округ округ Петровский, пр-кт Большой П.С., д. 30 литера А, помещ. 3-Н)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7. ООО «КЕРАМА-Пермь» (ОГРН 1035900833880, ИНН 5905223122, адрес места нахождения: 614000, Пермский край, г.о. Пермский, г. Пермь, ул. Ленина, д. 10)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8. ООО «КЕРАМА-Сочи» (ОГРН 1042311076466, ИНН 2319032635, адрес места нахождения: 354000, Краснодарский край, г.о. город-курорт Сочи, г. Сочи, ул. Пригородная, д. 6)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9. ООО «КЕРАМА-Волгоград» (ОГРН 1053477275830, ИНН 3441028661, адрес места нахождения: 400119, Волгоградская область, г.о. город-герой Волгоград, г. Волгоград, ул. Туркменская, зд. 6, помещ. 3)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10. ООО «КЕРАМА-ВОСТОЧНАЯ СИБИРЬ» (ОГРН: 1162468068850, ИНН: 2465143260, адрес места нахождения: 664007, Иркутская область, г.о. город Иркутск, г. Иркутск, ул. Фридриха Энгельса, д. 5, пом. 29)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11. ООО «ОрелШтамп» (ОГРН 1055752080669, ИНН 5752038546), адрес места нахождения: 302024, Орловская область, г.о. город Орёл, г. Орёл, ул. 6-й Орловской Дивизии, 10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12. ООО «Уфа-КЕРАМА» (ОГРН 1060245000200, ИНН 0245015808, адрес места нахождения: 450096, Республика Башкортостан, г. Уфа, ул. Лесотехникума, д. 21, офис 18)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13. ООО «КЕРАМА-Екатеринбург» (ОГРН1096672014966, ИНН 6672302010, адрес места нахождения: 620100, г. Екатеринбург, тракт Сибирский, строение 12/3, офис 101)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14. ООО «КЕРАМА-Крым» (ОГРН 1149102010705, ИНН 9102007932 , адрес места нахождения: 295017, Республика Крым, г.о. Симферополь, г. Симферополь, ул. Киевская, д. 41, офис 611)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15. ООО «КЕРАМА-КМВ» (ОГРН 1152651000270, ИНН 2632000457, адрес места нахождения: 357361, Ставропольский край, м.о. Предгорный, с. Винсады, ул. Асфальтная, д. 2В)</w:t>
      </w:r>
    </w:p>
    <w:p w:rsidR="00B80A92" w:rsidRPr="00B80A92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16. ООО «КЕРАМА — Золотое кольцо» (ОГРН 1157627015941, ИНН 7604283925, адрес места нахождения: 150000, г.о. город Ярославль, г. Ярославль, ул. Чайковского, д. 30, 2 этаж, пом.1-15)</w:t>
      </w:r>
    </w:p>
    <w:p w:rsidR="00047051" w:rsidRDefault="00B80A92" w:rsidP="00B80A9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80A92">
        <w:rPr>
          <w:rFonts w:ascii="Times New Roman" w:hAnsi="Times New Roman" w:cs="Times New Roman"/>
          <w:sz w:val="24"/>
          <w:szCs w:val="24"/>
          <w:lang w:eastAsia="ru-RU"/>
        </w:rPr>
        <w:t>17. ООО «КИТ» (ОГРН 1225700003760, ИНН 5700000855, адрес места нахождения: 302024, Орловская область, г.о. город Орёл, г. Орёл, ул. Итальянская, стр 5, помещ. 1, офис 3)</w:t>
      </w:r>
    </w:p>
    <w:p w:rsidR="00047051" w:rsidRDefault="00047051" w:rsidP="000D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Default="00047051" w:rsidP="0004705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47051" w:rsidRPr="003D61CD" w:rsidRDefault="00047051" w:rsidP="000470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047051" w:rsidRPr="003D6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5CA" w:rsidRDefault="00EB05CA" w:rsidP="00047051">
      <w:pPr>
        <w:spacing w:after="0" w:line="240" w:lineRule="auto"/>
      </w:pPr>
      <w:r>
        <w:separator/>
      </w:r>
    </w:p>
  </w:endnote>
  <w:endnote w:type="continuationSeparator" w:id="0">
    <w:p w:rsidR="00EB05CA" w:rsidRDefault="00EB05CA" w:rsidP="0004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5CA" w:rsidRDefault="00EB05CA" w:rsidP="00047051">
      <w:pPr>
        <w:spacing w:after="0" w:line="240" w:lineRule="auto"/>
      </w:pPr>
      <w:r>
        <w:separator/>
      </w:r>
    </w:p>
  </w:footnote>
  <w:footnote w:type="continuationSeparator" w:id="0">
    <w:p w:rsidR="00EB05CA" w:rsidRDefault="00EB05CA" w:rsidP="00047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7F43"/>
    <w:multiLevelType w:val="hybridMultilevel"/>
    <w:tmpl w:val="299C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86"/>
    <w:rsid w:val="00007D19"/>
    <w:rsid w:val="00047051"/>
    <w:rsid w:val="000B3C86"/>
    <w:rsid w:val="000D37E9"/>
    <w:rsid w:val="000D4793"/>
    <w:rsid w:val="0013514C"/>
    <w:rsid w:val="00203528"/>
    <w:rsid w:val="00285B1D"/>
    <w:rsid w:val="002B64DB"/>
    <w:rsid w:val="003D61CD"/>
    <w:rsid w:val="005F052A"/>
    <w:rsid w:val="00664DE9"/>
    <w:rsid w:val="006766F4"/>
    <w:rsid w:val="006D6FFC"/>
    <w:rsid w:val="00887688"/>
    <w:rsid w:val="008C0734"/>
    <w:rsid w:val="009D7D37"/>
    <w:rsid w:val="00B80A92"/>
    <w:rsid w:val="00EB05CA"/>
    <w:rsid w:val="00F85B7A"/>
    <w:rsid w:val="00FE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6AF9C"/>
  <w15:chartTrackingRefBased/>
  <w15:docId w15:val="{EB330E5F-E607-4FD0-B4F8-13DD2A1A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D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04705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4705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47051"/>
    <w:rPr>
      <w:vertAlign w:val="superscript"/>
    </w:rPr>
  </w:style>
  <w:style w:type="table" w:customStyle="1" w:styleId="1">
    <w:name w:val="Сетка таблицы1"/>
    <w:basedOn w:val="a1"/>
    <w:next w:val="a7"/>
    <w:uiPriority w:val="59"/>
    <w:rsid w:val="00047051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047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7D19"/>
  </w:style>
  <w:style w:type="paragraph" w:styleId="aa">
    <w:name w:val="footer"/>
    <w:basedOn w:val="a"/>
    <w:link w:val="ab"/>
    <w:uiPriority w:val="99"/>
    <w:unhideWhenUsed/>
    <w:rsid w:val="00007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C7353-07BE-4789-8C17-DBB3F1BF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Demchenko M. S.</dc:creator>
  <cp:keywords/>
  <dc:description/>
  <cp:lastModifiedBy>Pyshkina A. A.</cp:lastModifiedBy>
  <cp:revision>3</cp:revision>
  <dcterms:created xsi:type="dcterms:W3CDTF">2026-09-18T14:51:00Z</dcterms:created>
  <dcterms:modified xsi:type="dcterms:W3CDTF">2026-09-22T09:35:00Z</dcterms:modified>
</cp:coreProperties>
</file>